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DF" w:rsidRPr="00C35C73" w:rsidRDefault="006B2ADF" w:rsidP="006B2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C73">
        <w:rPr>
          <w:rFonts w:ascii="Times New Roman" w:hAnsi="Times New Roman" w:cs="Times New Roman"/>
          <w:b/>
          <w:sz w:val="28"/>
          <w:szCs w:val="28"/>
          <w:lang w:val="uk-UA"/>
        </w:rPr>
        <w:t>з 01 жовтня 2018 року</w:t>
      </w:r>
    </w:p>
    <w:p w:rsidR="00E8154D" w:rsidRPr="00C35C73" w:rsidRDefault="00C35C73" w:rsidP="006B2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B2ADF" w:rsidRPr="00C35C73">
        <w:rPr>
          <w:rFonts w:ascii="Times New Roman" w:hAnsi="Times New Roman" w:cs="Times New Roman"/>
          <w:b/>
          <w:sz w:val="28"/>
          <w:szCs w:val="28"/>
          <w:lang w:val="uk-UA"/>
        </w:rPr>
        <w:t>овий Порядок фінансування страхувальників для надання матеріального забезпечення застрахованим особам</w:t>
      </w:r>
      <w:r w:rsidR="00E8154D" w:rsidRPr="00C35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зв’язку з тимчасовою непрацездатністю</w:t>
      </w:r>
      <w:r w:rsidR="006B2ADF" w:rsidRPr="00C35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окремих виплат</w:t>
      </w:r>
      <w:r w:rsidR="00E8154D" w:rsidRPr="00C35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потерпілим на виробництві за рахунок коштів Фонду соціального страхування України</w:t>
      </w:r>
      <w:r w:rsidR="006B2ADF" w:rsidRPr="00C35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</w:p>
    <w:p w:rsidR="006B2ADF" w:rsidRPr="00C35C73" w:rsidRDefault="00E8154D" w:rsidP="006B2A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5C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B2ADF" w:rsidRPr="00C35C73">
        <w:rPr>
          <w:rFonts w:ascii="Times New Roman" w:hAnsi="Times New Roman" w:cs="Times New Roman"/>
          <w:b/>
          <w:sz w:val="28"/>
          <w:szCs w:val="28"/>
          <w:lang w:val="uk-UA"/>
        </w:rPr>
        <w:t>атверджений постановою правління Фонду ССУ від 19.07.2018р. № 12</w:t>
      </w:r>
    </w:p>
    <w:p w:rsidR="006B2ADF" w:rsidRPr="00566B7D" w:rsidRDefault="006B2ADF" w:rsidP="006B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7D">
        <w:rPr>
          <w:rFonts w:ascii="Times New Roman" w:hAnsi="Times New Roman" w:cs="Times New Roman"/>
          <w:sz w:val="26"/>
          <w:szCs w:val="26"/>
          <w:lang w:val="uk-UA"/>
        </w:rPr>
        <w:t xml:space="preserve">допомога по тимчасовій непрацездатності та окремо допомога по вагітності та пологах; </w:t>
      </w:r>
    </w:p>
    <w:p w:rsidR="006B2ADF" w:rsidRPr="00566B7D" w:rsidRDefault="006B2ADF" w:rsidP="006B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7D">
        <w:rPr>
          <w:rFonts w:ascii="Times New Roman" w:hAnsi="Times New Roman" w:cs="Times New Roman"/>
          <w:sz w:val="26"/>
          <w:szCs w:val="26"/>
          <w:lang w:val="uk-UA"/>
        </w:rPr>
        <w:t xml:space="preserve">допомога на поховання; </w:t>
      </w:r>
    </w:p>
    <w:p w:rsidR="006B2ADF" w:rsidRPr="00566B7D" w:rsidRDefault="006B2ADF" w:rsidP="006B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7D">
        <w:rPr>
          <w:rFonts w:ascii="Times New Roman" w:hAnsi="Times New Roman" w:cs="Times New Roman"/>
          <w:sz w:val="26"/>
          <w:szCs w:val="26"/>
          <w:lang w:val="uk-UA"/>
        </w:rPr>
        <w:t xml:space="preserve">допомога по тимчасовій непрацездатності внаслідок нещасного випадку або профзахворювання; </w:t>
      </w:r>
    </w:p>
    <w:p w:rsidR="006B2ADF" w:rsidRPr="00566B7D" w:rsidRDefault="006B2ADF" w:rsidP="006B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7D">
        <w:rPr>
          <w:rFonts w:ascii="Times New Roman" w:hAnsi="Times New Roman" w:cs="Times New Roman"/>
          <w:sz w:val="26"/>
          <w:szCs w:val="26"/>
          <w:lang w:val="uk-UA"/>
        </w:rPr>
        <w:t xml:space="preserve">виплата у разі переведення потерпілого на легшу, нижчеоплачувану роботу; </w:t>
      </w:r>
    </w:p>
    <w:p w:rsidR="006B2ADF" w:rsidRPr="00566B7D" w:rsidRDefault="006B2ADF" w:rsidP="006B2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7D">
        <w:rPr>
          <w:rFonts w:ascii="Times New Roman" w:hAnsi="Times New Roman" w:cs="Times New Roman"/>
          <w:sz w:val="26"/>
          <w:szCs w:val="26"/>
          <w:lang w:val="uk-UA"/>
        </w:rPr>
        <w:t>відшкодування вартості поховання та пов’язаних з цим ритуальних послуг.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2664"/>
      </w:tblGrid>
      <w:tr w:rsidR="003E5750" w:rsidTr="00C35C73"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3E5750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35C73" w:rsidRDefault="00C35C73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5750" w:rsidRPr="0042470F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  <w:p w:rsidR="003E5750" w:rsidRPr="0042470F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дня надходження документів</w:t>
            </w:r>
          </w:p>
          <w:p w:rsidR="003E5750" w:rsidRDefault="003E5750">
            <w:pPr>
              <w:rPr>
                <w:lang w:val="uk-UA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50" w:rsidRPr="0042470F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аповнення зворотного боку листка непрацездатності відділом кадрів або уповноваженою особою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передача лікарняного на розгляд комісії (уповноваженого) із соціального страхування</w:t>
            </w:r>
          </w:p>
          <w:p w:rsidR="003E5750" w:rsidRPr="0042470F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</w:p>
          <w:p w:rsidR="003E5750" w:rsidRPr="0042470F" w:rsidRDefault="003E5750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Рішення 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 із соціального страхування (рішення уповноваженого)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оформлене </w:t>
            </w:r>
            <w:r w:rsidRPr="003E57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Протоколом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(Положення від 19.07.2018 №13)</w:t>
            </w:r>
          </w:p>
          <w:p w:rsidR="003E5750" w:rsidRDefault="00E8154D" w:rsidP="003E575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  <w:r w:rsidR="003E5750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  <w:r w:rsidR="003E5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</w:t>
            </w:r>
            <w:r w:rsidR="003E5750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</w:p>
        </w:tc>
      </w:tr>
      <w:tr w:rsidR="003E5750" w:rsidTr="00C35C73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3E5750" w:rsidRDefault="003E5750">
            <w:pPr>
              <w:rPr>
                <w:lang w:val="uk-U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50" w:rsidRPr="003E5750" w:rsidRDefault="003E5750" w:rsidP="00E81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5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щодо надання </w:t>
            </w:r>
            <w:r w:rsidR="00A95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4D" w:rsidRDefault="003E5750" w:rsidP="00E81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5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</w:t>
            </w:r>
          </w:p>
          <w:p w:rsidR="003E5750" w:rsidRPr="003E5750" w:rsidRDefault="003E5750" w:rsidP="00E81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5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наданні </w:t>
            </w:r>
            <w:r w:rsidR="00A95BE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</w:p>
        </w:tc>
      </w:tr>
      <w:tr w:rsidR="00A95BEE" w:rsidTr="00C35C73">
        <w:tc>
          <w:tcPr>
            <w:tcW w:w="1980" w:type="dxa"/>
          </w:tcPr>
          <w:p w:rsidR="00A95BEE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35C73" w:rsidRDefault="00C35C73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робочих</w:t>
            </w:r>
          </w:p>
          <w:p w:rsidR="00A95BEE" w:rsidRDefault="00A95BEE" w:rsidP="003E5750">
            <w:pPr>
              <w:jc w:val="center"/>
              <w:rPr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дня рішення комісії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54D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Нарахування суми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</w:t>
            </w:r>
            <w:r w:rsidR="00E815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ги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оформлення заяви- розрахунку</w:t>
            </w: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</w:p>
          <w:p w:rsidR="00C35C73" w:rsidRDefault="00A95BEE" w:rsidP="003E57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57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Подання</w:t>
            </w:r>
            <w:r w:rsid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35C73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Фонду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заяви- розрахунку</w:t>
            </w:r>
            <w:r w:rsidR="00C35C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A95BEE" w:rsidRDefault="00C35C73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(Додаток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Порядку)</w:t>
            </w:r>
            <w:r w:rsidR="00A95BEE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95BEE" w:rsidRDefault="00E8154D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A95BEE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паперовому або електронному вигляді)</w:t>
            </w:r>
          </w:p>
          <w:p w:rsidR="00C35C73" w:rsidRPr="0042470F" w:rsidRDefault="00C35C73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(додатки 1.1-1.5 до заяви – розрахунку заповнюються в розрізі тих виплат, на які замовляються кошти</w:t>
            </w:r>
          </w:p>
          <w:p w:rsidR="00A95BEE" w:rsidRDefault="00A95BEE" w:rsidP="00C35C73">
            <w:pPr>
              <w:jc w:val="center"/>
              <w:rPr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  <w:r w:rsid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</w:tcBorders>
          </w:tcPr>
          <w:p w:rsidR="00A95BEE" w:rsidRDefault="00A95BEE">
            <w:pPr>
              <w:rPr>
                <w:lang w:val="uk-UA"/>
              </w:rPr>
            </w:pPr>
          </w:p>
        </w:tc>
      </w:tr>
      <w:tr w:rsidR="00A95BEE" w:rsidTr="00C35C73"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A95BEE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95BEE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робочих</w:t>
            </w:r>
          </w:p>
          <w:p w:rsidR="00A95BEE" w:rsidRDefault="00A95BEE" w:rsidP="003E5750">
            <w:pPr>
              <w:jc w:val="center"/>
              <w:rPr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BEE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Перевірка спеціалістами Фонду </w:t>
            </w:r>
          </w:p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заяви- розрахунку</w:t>
            </w:r>
          </w:p>
          <w:p w:rsidR="00A95BEE" w:rsidRDefault="00A95BEE" w:rsidP="003E575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</w:t>
            </w: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                                     ↓</w:t>
            </w:r>
          </w:p>
        </w:tc>
        <w:tc>
          <w:tcPr>
            <w:tcW w:w="2664" w:type="dxa"/>
            <w:vMerge/>
          </w:tcPr>
          <w:p w:rsidR="00A95BEE" w:rsidRDefault="00A95BEE">
            <w:pPr>
              <w:rPr>
                <w:lang w:val="uk-UA"/>
              </w:rPr>
            </w:pPr>
          </w:p>
        </w:tc>
      </w:tr>
      <w:tr w:rsidR="00A95BEE" w:rsidTr="00C35C73"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A95BEE" w:rsidRDefault="00A95BEE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5BEE" w:rsidRDefault="00C35C73" w:rsidP="00C35C7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r w:rsidR="00A95BEE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інансування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Фондом заявлених коштів на спеціальний рахунок страхувальника </w:t>
            </w:r>
            <w:r w:rsidR="00A95BEE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95BEE" w:rsidRDefault="00A95BEE" w:rsidP="00C35C73">
            <w:pPr>
              <w:jc w:val="center"/>
              <w:rPr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Повернення заяви- розрахунку з рекомендаціями</w:t>
            </w:r>
            <w:r w:rsid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64" w:type="dxa"/>
            <w:vMerge/>
          </w:tcPr>
          <w:p w:rsidR="00A95BEE" w:rsidRDefault="00A95BEE">
            <w:pPr>
              <w:rPr>
                <w:lang w:val="uk-UA"/>
              </w:rPr>
            </w:pPr>
          </w:p>
        </w:tc>
      </w:tr>
      <w:tr w:rsidR="00A95BEE" w:rsidTr="00C35C73">
        <w:tc>
          <w:tcPr>
            <w:tcW w:w="1980" w:type="dxa"/>
          </w:tcPr>
          <w:p w:rsidR="00A95BEE" w:rsidRDefault="00A95BEE" w:rsidP="00C35C7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найближчий термін виплати зарплати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95BEE" w:rsidRDefault="00C35C73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↓</w:t>
            </w:r>
          </w:p>
          <w:p w:rsidR="00A95BEE" w:rsidRDefault="00A95BEE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Виплата </w:t>
            </w:r>
            <w:r w:rsidR="002D0F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  <w:r w:rsidR="002D0F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95BEE" w:rsidRPr="0042470F" w:rsidRDefault="00A95BEE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↓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64" w:type="dxa"/>
            <w:vMerge/>
          </w:tcPr>
          <w:p w:rsidR="00A95BEE" w:rsidRDefault="00A95BEE">
            <w:pPr>
              <w:rPr>
                <w:lang w:val="uk-UA"/>
              </w:rPr>
            </w:pPr>
          </w:p>
        </w:tc>
      </w:tr>
      <w:tr w:rsidR="00A95BEE" w:rsidTr="00C35C73">
        <w:tc>
          <w:tcPr>
            <w:tcW w:w="1980" w:type="dxa"/>
          </w:tcPr>
          <w:p w:rsidR="00E8154D" w:rsidRDefault="00E8154D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95BEE" w:rsidRDefault="00A95BEE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місяць</w:t>
            </w:r>
          </w:p>
          <w:p w:rsidR="00A95BEE" w:rsidRDefault="00A95BEE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виплати</w:t>
            </w:r>
          </w:p>
          <w:p w:rsidR="00E8154D" w:rsidRDefault="00E8154D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95BEE" w:rsidRDefault="00E8154D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815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Подання до Фонду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5BEE" w:rsidRPr="004247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Повідомлення</w:t>
            </w:r>
            <w:r w:rsidR="00A95BEE"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 виплату коштів застрахованим особам </w:t>
            </w:r>
            <w:r w:rsidR="00C35C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(Додаток 2 до Порядку)</w:t>
            </w:r>
          </w:p>
          <w:p w:rsidR="00A95BEE" w:rsidRDefault="00A95BEE" w:rsidP="00A95B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247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 паперовому або електронному вигляді)</w:t>
            </w:r>
          </w:p>
        </w:tc>
        <w:tc>
          <w:tcPr>
            <w:tcW w:w="2268" w:type="dxa"/>
            <w:vMerge/>
          </w:tcPr>
          <w:p w:rsidR="00A95BEE" w:rsidRPr="0042470F" w:rsidRDefault="00A95BEE" w:rsidP="003E57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64" w:type="dxa"/>
            <w:vMerge/>
          </w:tcPr>
          <w:p w:rsidR="00A95BEE" w:rsidRDefault="00A95BEE">
            <w:pPr>
              <w:rPr>
                <w:lang w:val="uk-UA"/>
              </w:rPr>
            </w:pPr>
          </w:p>
        </w:tc>
      </w:tr>
    </w:tbl>
    <w:p w:rsidR="002D0F11" w:rsidRDefault="002D0F11" w:rsidP="002D0F1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0F11" w:rsidRPr="005B570D" w:rsidRDefault="002D0F11" w:rsidP="002D0F1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B570D">
        <w:rPr>
          <w:rFonts w:ascii="Times New Roman" w:hAnsi="Times New Roman" w:cs="Times New Roman"/>
          <w:b/>
          <w:sz w:val="26"/>
          <w:szCs w:val="26"/>
          <w:lang w:val="uk-UA"/>
        </w:rPr>
        <w:t>Нормативно- правові акти: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Закон України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«Про загальнообов’язкове державне соціальне страхування» (із змінами та доповненнями) від 23.09.1999р.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 1105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5B570D">
        <w:rPr>
          <w:rFonts w:ascii="Times New Roman" w:hAnsi="Times New Roman" w:cs="Times New Roman"/>
          <w:sz w:val="26"/>
          <w:szCs w:val="26"/>
          <w:lang w:val="en-US"/>
        </w:rPr>
        <w:t>XIV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обчислення середньої заробітної плати (доходу, грошового забезпечення) для розрахунку виплат за загальнообов’язковим державним соціальним страхування (із змінами), затверджений постановою КМУ від 26.09.2001р.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 1266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Інструкція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про порядок видачі документів, що засвідчують тимчасову непрацездатність громадян (із змінами), затверджена наказом МОЗ від 13.11.2001р.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 455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та зареєстрована в Міністерстві юстиції України 04.12.2001р. № 1005/6196 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Інструкція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про порядок заповнення листка непрацездатності (із змінами), затверджена наказом МОЗ, Мінсоцполітики, ФСС з ТВП, ФСС з НВВ та ПЗУ від 03.11.2004р.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 532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>/274/136-ос/1406 та зареєстрована в Міністерстві юстиції України 17.11.2004р. № 1456/10055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Лист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Міністерства соціальної політики України від 17.12.2017р. № 571/0/86-17/218 «Щодо надання матеріального забезпечення особам, які працюють за умовами цивільно- правового договору»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Порядок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затверджений Постановою правління Фонду соціального страхування України 22.12.2010р. №26 (втратить чинність 01.10.2018р.) 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затверджений Постановою правління Фонду соціального страхування України 19.07.2018р.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№12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5B570D">
        <w:rPr>
          <w:rFonts w:ascii="Times New Roman" w:hAnsi="Times New Roman" w:cs="Times New Roman"/>
          <w:sz w:val="26"/>
          <w:szCs w:val="26"/>
          <w:u w:val="single"/>
          <w:lang w:val="uk-UA"/>
        </w:rPr>
        <w:t>набуває чинності з 01.10.2018р.)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про комісію (уповноваженого) із страхування у зв’язку з тимчасовою втратою працездатності, затверджене Постановою правління Фонду соціального страхування України 23.06.2008р. №25 (втратило чинність 27.07.2018р.) </w:t>
      </w:r>
    </w:p>
    <w:p w:rsidR="002D0F11" w:rsidRPr="005B570D" w:rsidRDefault="002D0F11" w:rsidP="002D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Положення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про комісію (уповноваженого) із страхування у зв’язку з тимчасовою втратою працездатності, затверджене Постановою правління Фонду соціального страхування України 19.07.2018р. </w:t>
      </w:r>
      <w:r w:rsidRPr="00C275B0">
        <w:rPr>
          <w:rFonts w:ascii="Times New Roman" w:hAnsi="Times New Roman" w:cs="Times New Roman"/>
          <w:b/>
          <w:sz w:val="26"/>
          <w:szCs w:val="26"/>
          <w:lang w:val="uk-UA"/>
        </w:rPr>
        <w:t>№13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5B570D">
        <w:rPr>
          <w:rFonts w:ascii="Times New Roman" w:hAnsi="Times New Roman" w:cs="Times New Roman"/>
          <w:sz w:val="26"/>
          <w:szCs w:val="26"/>
          <w:u w:val="single"/>
          <w:lang w:val="uk-UA"/>
        </w:rPr>
        <w:t>набуло чинності з 27.07.2018р.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</w:p>
    <w:p w:rsidR="002D0F11" w:rsidRPr="005B570D" w:rsidRDefault="002D0F11" w:rsidP="002D0F11">
      <w:pPr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70D">
        <w:rPr>
          <w:rFonts w:ascii="Times New Roman" w:hAnsi="Times New Roman" w:cs="Times New Roman"/>
          <w:sz w:val="26"/>
          <w:szCs w:val="26"/>
          <w:lang w:val="uk-UA"/>
        </w:rPr>
        <w:t>Більш докладну інформацію (нормативно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- правові акти з додатками та роз’яснення) можна знайти на сайті  Фонду соціального страхування України за адресою </w:t>
      </w:r>
      <w:hyperlink r:id="rId5" w:history="1">
        <w:r w:rsidRPr="005B570D">
          <w:rPr>
            <w:rStyle w:val="a7"/>
            <w:rFonts w:ascii="Times New Roman" w:hAnsi="Times New Roman" w:cs="Times New Roman"/>
            <w:sz w:val="26"/>
            <w:szCs w:val="26"/>
            <w:lang w:val="uk-UA"/>
          </w:rPr>
          <w:t>http://www.fssu.gov.ua</w:t>
        </w:r>
      </w:hyperlink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в розділі Нормативно- правова база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5B570D">
        <w:rPr>
          <w:rFonts w:ascii="Times New Roman" w:hAnsi="Times New Roman" w:cs="Times New Roman"/>
          <w:sz w:val="26"/>
          <w:szCs w:val="26"/>
          <w:lang w:val="uk-UA"/>
        </w:rPr>
        <w:t xml:space="preserve">або сторінці Волноваського відділення УВД ФССУ у </w:t>
      </w:r>
      <w:r w:rsidRPr="005B570D">
        <w:rPr>
          <w:rFonts w:ascii="Times New Roman" w:hAnsi="Times New Roman" w:cs="Times New Roman"/>
          <w:sz w:val="26"/>
          <w:szCs w:val="26"/>
          <w:lang w:val="en-US"/>
        </w:rPr>
        <w:t>Facebook</w:t>
      </w:r>
      <w:r w:rsidRPr="005B570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D0F11" w:rsidRDefault="002D0F11" w:rsidP="002D0F1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95BEE" w:rsidRPr="002D0F11" w:rsidRDefault="002D0F11" w:rsidP="002D0F1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sectPr w:rsidR="00A95BEE" w:rsidRPr="002D0F11" w:rsidSect="006B2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5216D"/>
    <w:multiLevelType w:val="hybridMultilevel"/>
    <w:tmpl w:val="1446194A"/>
    <w:lvl w:ilvl="0" w:tplc="78EEA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63F5C"/>
    <w:multiLevelType w:val="hybridMultilevel"/>
    <w:tmpl w:val="F5D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6E"/>
    <w:rsid w:val="002D0F11"/>
    <w:rsid w:val="003E5750"/>
    <w:rsid w:val="0042470F"/>
    <w:rsid w:val="006B2ADF"/>
    <w:rsid w:val="006D2209"/>
    <w:rsid w:val="006F702D"/>
    <w:rsid w:val="00A95BEE"/>
    <w:rsid w:val="00C35C73"/>
    <w:rsid w:val="00E8154D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78F4-95C0-4C61-AE92-2DC42E90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DF"/>
    <w:pPr>
      <w:ind w:left="720"/>
      <w:contextualSpacing/>
    </w:pPr>
  </w:style>
  <w:style w:type="table" w:styleId="a4">
    <w:name w:val="Table Grid"/>
    <w:basedOn w:val="a1"/>
    <w:uiPriority w:val="39"/>
    <w:rsid w:val="006B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D0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2018-09-20T11:53:00Z</cp:lastPrinted>
  <dcterms:created xsi:type="dcterms:W3CDTF">2018-09-20T11:06:00Z</dcterms:created>
  <dcterms:modified xsi:type="dcterms:W3CDTF">2018-09-20T13:05:00Z</dcterms:modified>
</cp:coreProperties>
</file>