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BF" w:rsidRDefault="00341133" w:rsidP="00021EBF">
      <w:pPr>
        <w:jc w:val="center"/>
        <w:rPr>
          <w:b/>
          <w:sz w:val="16"/>
          <w:lang w:val="uk-UA"/>
        </w:rPr>
      </w:pPr>
      <w:r w:rsidRPr="00341133">
        <w:pict>
          <v:rect id="_x0000_s1026" style="position:absolute;left:0;text-align:left;margin-left:303.45pt;margin-top:1.4pt;width:110.25pt;height:55.25pt;z-index:251658240" stroked="f">
            <v:textbox>
              <w:txbxContent>
                <w:p w:rsidR="00021EBF" w:rsidRDefault="00021EBF" w:rsidP="00021EBF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021EBF">
        <w:rPr>
          <w:b/>
          <w:noProof/>
          <w:spacing w:val="10"/>
          <w:sz w:val="20"/>
        </w:rPr>
        <w:drawing>
          <wp:inline distT="0" distB="0" distL="0" distR="0">
            <wp:extent cx="419100" cy="571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BF" w:rsidRDefault="00021EBF" w:rsidP="00021EBF">
      <w:pPr>
        <w:ind w:left="284" w:firstLine="567"/>
        <w:jc w:val="center"/>
        <w:rPr>
          <w:b/>
          <w:sz w:val="6"/>
          <w:szCs w:val="6"/>
          <w:lang w:val="uk-UA"/>
        </w:rPr>
      </w:pPr>
    </w:p>
    <w:p w:rsidR="00021EBF" w:rsidRDefault="00021EBF" w:rsidP="00021EBF">
      <w:pPr>
        <w:pStyle w:val="11"/>
        <w:spacing w:line="240" w:lineRule="auto"/>
        <w:rPr>
          <w:sz w:val="20"/>
        </w:rPr>
      </w:pPr>
      <w:r>
        <w:rPr>
          <w:sz w:val="20"/>
        </w:rPr>
        <w:t xml:space="preserve">УКРАЇНА </w:t>
      </w:r>
    </w:p>
    <w:p w:rsidR="00021EBF" w:rsidRDefault="00021EBF" w:rsidP="00021EBF">
      <w:pPr>
        <w:rPr>
          <w:sz w:val="10"/>
          <w:szCs w:val="10"/>
          <w:lang w:val="uk-UA"/>
        </w:rPr>
      </w:pPr>
    </w:p>
    <w:p w:rsidR="00021EBF" w:rsidRDefault="00021EBF" w:rsidP="00021EBF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ВОЛНОВАСЬКА   РАЙОННА   ДЕРЖАВНА   АДМІНІСТРАЦІЯ</w:t>
      </w:r>
    </w:p>
    <w:p w:rsidR="00021EBF" w:rsidRDefault="00021EBF" w:rsidP="00021EBF">
      <w:pPr>
        <w:jc w:val="center"/>
        <w:rPr>
          <w:b/>
          <w:lang w:val="uk-UA"/>
        </w:rPr>
      </w:pPr>
      <w:r>
        <w:rPr>
          <w:b/>
          <w:lang w:val="uk-UA"/>
        </w:rPr>
        <w:t>УПРАВЛІННЯ ОСВІТИ, СІМ’Ї, МОЛОДІ ТА СПОРТУ</w:t>
      </w:r>
    </w:p>
    <w:p w:rsidR="00021EBF" w:rsidRDefault="00021EBF" w:rsidP="00021EB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>Н</w:t>
      </w:r>
      <w:r>
        <w:rPr>
          <w:b/>
          <w:szCs w:val="28"/>
          <w:lang w:val="uk-UA"/>
        </w:rPr>
        <w:t>АКАЗ</w:t>
      </w:r>
    </w:p>
    <w:p w:rsidR="00021EBF" w:rsidRDefault="00021EBF" w:rsidP="00021EBF">
      <w:pPr>
        <w:jc w:val="center"/>
        <w:rPr>
          <w:b/>
          <w:szCs w:val="28"/>
          <w:lang w:val="uk-UA"/>
        </w:rPr>
      </w:pPr>
    </w:p>
    <w:p w:rsidR="00021EBF" w:rsidRDefault="00021EBF" w:rsidP="00021EBF">
      <w:pPr>
        <w:rPr>
          <w:sz w:val="10"/>
          <w:szCs w:val="10"/>
          <w:lang w:val="uk-UA"/>
        </w:rPr>
      </w:pPr>
    </w:p>
    <w:p w:rsidR="00021EBF" w:rsidRDefault="00A700A4" w:rsidP="00021EBF">
      <w:pPr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10.04.2020</w:t>
      </w:r>
      <w:r w:rsidR="00021EBF">
        <w:rPr>
          <w:szCs w:val="28"/>
          <w:lang w:val="uk-UA"/>
        </w:rPr>
        <w:t xml:space="preserve">               </w:t>
      </w:r>
      <w:r w:rsidR="00021EBF">
        <w:rPr>
          <w:szCs w:val="28"/>
          <w:lang w:val="uk-UA"/>
        </w:rPr>
        <w:tab/>
        <w:t xml:space="preserve">                              </w:t>
      </w:r>
      <w:r w:rsidR="00C966A4">
        <w:rPr>
          <w:szCs w:val="28"/>
          <w:lang w:val="uk-UA"/>
        </w:rPr>
        <w:t xml:space="preserve">                                №</w:t>
      </w:r>
      <w:r>
        <w:rPr>
          <w:szCs w:val="28"/>
          <w:u w:val="single"/>
          <w:lang w:val="uk-UA"/>
        </w:rPr>
        <w:t xml:space="preserve"> 147</w:t>
      </w:r>
    </w:p>
    <w:p w:rsidR="00021EBF" w:rsidRDefault="00021EBF" w:rsidP="00021EBF">
      <w:pPr>
        <w:rPr>
          <w:szCs w:val="28"/>
          <w:lang w:val="uk-UA"/>
        </w:rPr>
      </w:pPr>
    </w:p>
    <w:p w:rsidR="00930538" w:rsidRDefault="00930538" w:rsidP="00841D27">
      <w:pPr>
        <w:rPr>
          <w:lang w:val="uk-UA"/>
        </w:rPr>
      </w:pPr>
      <w:r>
        <w:rPr>
          <w:lang w:val="uk-UA"/>
        </w:rPr>
        <w:t>Про внесення змін до наказу</w:t>
      </w:r>
    </w:p>
    <w:p w:rsidR="00930538" w:rsidRDefault="00930538" w:rsidP="00841D27">
      <w:pPr>
        <w:rPr>
          <w:lang w:val="uk-UA"/>
        </w:rPr>
      </w:pPr>
      <w:r>
        <w:rPr>
          <w:lang w:val="uk-UA"/>
        </w:rPr>
        <w:t>від 16.03.2020 року №126</w:t>
      </w:r>
    </w:p>
    <w:p w:rsidR="00BB5532" w:rsidRDefault="00930538" w:rsidP="00841D27">
      <w:pPr>
        <w:rPr>
          <w:lang w:val="uk-UA"/>
        </w:rPr>
      </w:pPr>
      <w:r>
        <w:rPr>
          <w:lang w:val="uk-UA"/>
        </w:rPr>
        <w:t>«</w:t>
      </w:r>
      <w:r w:rsidR="00021EBF">
        <w:rPr>
          <w:lang w:val="uk-UA"/>
        </w:rPr>
        <w:t xml:space="preserve">Про </w:t>
      </w:r>
      <w:r w:rsidR="00D001C8">
        <w:rPr>
          <w:lang w:val="uk-UA"/>
        </w:rPr>
        <w:t xml:space="preserve">центральну </w:t>
      </w:r>
      <w:r w:rsidR="00BB5532">
        <w:rPr>
          <w:lang w:val="uk-UA"/>
        </w:rPr>
        <w:t>комісію УОСМС</w:t>
      </w:r>
    </w:p>
    <w:p w:rsidR="00BB5532" w:rsidRDefault="00BB5532" w:rsidP="00841D27">
      <w:pPr>
        <w:rPr>
          <w:lang w:val="uk-UA"/>
        </w:rPr>
      </w:pPr>
      <w:r>
        <w:rPr>
          <w:lang w:val="uk-UA"/>
        </w:rPr>
        <w:t xml:space="preserve">із страхування у зв’язку з </w:t>
      </w:r>
    </w:p>
    <w:p w:rsidR="00BB5532" w:rsidRDefault="00BB5532" w:rsidP="00841D27">
      <w:pPr>
        <w:rPr>
          <w:lang w:val="uk-UA"/>
        </w:rPr>
      </w:pPr>
      <w:r>
        <w:rPr>
          <w:lang w:val="uk-UA"/>
        </w:rPr>
        <w:t>тимчасовою втратою</w:t>
      </w:r>
    </w:p>
    <w:p w:rsidR="00BB5532" w:rsidRDefault="00BB5532" w:rsidP="00841D27">
      <w:pPr>
        <w:rPr>
          <w:lang w:val="uk-UA"/>
        </w:rPr>
      </w:pPr>
      <w:r>
        <w:rPr>
          <w:lang w:val="uk-UA"/>
        </w:rPr>
        <w:t>працездатності</w:t>
      </w:r>
      <w:r w:rsidR="00930538">
        <w:rPr>
          <w:lang w:val="uk-UA"/>
        </w:rPr>
        <w:t>»</w:t>
      </w:r>
    </w:p>
    <w:p w:rsidR="00021EBF" w:rsidRDefault="00021EBF" w:rsidP="00841D27">
      <w:pPr>
        <w:rPr>
          <w:lang w:val="uk-UA"/>
        </w:rPr>
      </w:pPr>
    </w:p>
    <w:p w:rsidR="00BB5532" w:rsidRDefault="00BB5532" w:rsidP="00021EBF">
      <w:pPr>
        <w:rPr>
          <w:lang w:val="uk-UA"/>
        </w:rPr>
      </w:pPr>
    </w:p>
    <w:p w:rsidR="005400C0" w:rsidRDefault="00841D27" w:rsidP="00BB5532">
      <w:pPr>
        <w:ind w:firstLine="708"/>
        <w:jc w:val="both"/>
        <w:rPr>
          <w:lang w:val="uk-UA"/>
        </w:rPr>
      </w:pPr>
      <w:r>
        <w:rPr>
          <w:lang w:val="uk-UA"/>
        </w:rPr>
        <w:t>Керуючись</w:t>
      </w:r>
      <w:r w:rsidR="00D82CEC">
        <w:rPr>
          <w:lang w:val="uk-UA"/>
        </w:rPr>
        <w:t xml:space="preserve"> </w:t>
      </w:r>
      <w:r w:rsidR="00021EBF">
        <w:rPr>
          <w:lang w:val="uk-UA"/>
        </w:rPr>
        <w:t xml:space="preserve">ч. 3 ст. 30 Закону України  «Про загальнообов’язкове державне соціальне страхування», </w:t>
      </w:r>
      <w:r>
        <w:rPr>
          <w:lang w:val="uk-UA"/>
        </w:rPr>
        <w:t>постановою</w:t>
      </w:r>
      <w:r w:rsidR="002C0C86">
        <w:rPr>
          <w:lang w:val="uk-UA"/>
        </w:rPr>
        <w:t xml:space="preserve"> Правління фонду соціального страхування України від 19 липня 2018 року № 13 «Про затвердження Положення про комісію (уповноваженого) із страхування у зв’язку з тимчасовою втратою пра</w:t>
      </w:r>
      <w:r w:rsidR="004003E1">
        <w:rPr>
          <w:lang w:val="uk-UA"/>
        </w:rPr>
        <w:t>цездатності» (далі – Положення)</w:t>
      </w:r>
      <w:r w:rsidR="00DD600C">
        <w:rPr>
          <w:lang w:val="uk-UA"/>
        </w:rPr>
        <w:t xml:space="preserve">, </w:t>
      </w:r>
      <w:r>
        <w:rPr>
          <w:lang w:val="uk-UA"/>
        </w:rPr>
        <w:t>на підставі протоколу № 1 засідання трудового колективу</w:t>
      </w:r>
    </w:p>
    <w:p w:rsidR="00841D27" w:rsidRDefault="00841D27" w:rsidP="00BB5532">
      <w:pPr>
        <w:ind w:firstLine="708"/>
        <w:jc w:val="both"/>
        <w:rPr>
          <w:lang w:val="uk-UA"/>
        </w:rPr>
      </w:pPr>
    </w:p>
    <w:p w:rsidR="00BB5532" w:rsidRPr="00BB5532" w:rsidRDefault="00BB5532" w:rsidP="00BB5532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н </w:t>
      </w:r>
      <w:r w:rsidRPr="00BB5532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BB5532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BB5532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BB5532">
        <w:rPr>
          <w:b/>
          <w:lang w:val="uk-UA"/>
        </w:rPr>
        <w:t>з</w:t>
      </w:r>
      <w:r>
        <w:rPr>
          <w:b/>
          <w:lang w:val="uk-UA"/>
        </w:rPr>
        <w:t xml:space="preserve"> </w:t>
      </w:r>
      <w:r w:rsidRPr="00BB5532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BB5532">
        <w:rPr>
          <w:b/>
          <w:lang w:val="uk-UA"/>
        </w:rPr>
        <w:t>ю</w:t>
      </w:r>
      <w:r>
        <w:rPr>
          <w:b/>
          <w:lang w:val="uk-UA"/>
        </w:rPr>
        <w:t>:</w:t>
      </w:r>
    </w:p>
    <w:p w:rsidR="00021EBF" w:rsidRDefault="00021EBF" w:rsidP="00021EBF">
      <w:pPr>
        <w:rPr>
          <w:lang w:val="uk-UA"/>
        </w:rPr>
      </w:pPr>
    </w:p>
    <w:p w:rsidR="00DD600C" w:rsidRPr="000D7975" w:rsidRDefault="00DD600C" w:rsidP="000D7975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0D7975">
        <w:rPr>
          <w:lang w:val="uk-UA"/>
        </w:rPr>
        <w:t>Внести зміни до наказу управління освіти, сім’ї, молоді та спорту Волноваської районної державної адміністрації (далі – УОСМС) «Про  центральну комісію УОСМС із страхування у зв’язку з тимчасовою втратою працездатності»</w:t>
      </w:r>
      <w:r w:rsidR="00A57B04" w:rsidRPr="000D7975">
        <w:rPr>
          <w:lang w:val="uk-UA"/>
        </w:rPr>
        <w:t xml:space="preserve"> </w:t>
      </w:r>
      <w:r w:rsidRPr="000D7975">
        <w:rPr>
          <w:lang w:val="uk-UA"/>
        </w:rPr>
        <w:t>від 16 березня 2020 року № 126</w:t>
      </w:r>
      <w:r w:rsidR="00487C45" w:rsidRPr="000D7975">
        <w:rPr>
          <w:lang w:val="uk-UA"/>
        </w:rPr>
        <w:t xml:space="preserve"> (далі – центральна комісія)</w:t>
      </w:r>
      <w:r w:rsidRPr="000D7975">
        <w:rPr>
          <w:lang w:val="uk-UA"/>
        </w:rPr>
        <w:t xml:space="preserve">:  </w:t>
      </w:r>
    </w:p>
    <w:p w:rsidR="00BB5532" w:rsidRDefault="00BB5532" w:rsidP="004003E1">
      <w:pPr>
        <w:pStyle w:val="a5"/>
        <w:ind w:left="709"/>
        <w:jc w:val="both"/>
        <w:rPr>
          <w:lang w:val="uk-UA"/>
        </w:rPr>
      </w:pPr>
    </w:p>
    <w:p w:rsidR="00DD600C" w:rsidRDefault="00DD600C" w:rsidP="003B6AC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Вивести із складу центральної комісії УОСМС:</w:t>
      </w:r>
    </w:p>
    <w:p w:rsidR="00A57B04" w:rsidRPr="006E1940" w:rsidRDefault="00A57B04" w:rsidP="006E1940">
      <w:pPr>
        <w:jc w:val="both"/>
        <w:rPr>
          <w:lang w:val="uk-UA"/>
        </w:rPr>
      </w:pPr>
    </w:p>
    <w:p w:rsidR="00A57B04" w:rsidRDefault="00A57B04" w:rsidP="00DD600C">
      <w:pPr>
        <w:pStyle w:val="a5"/>
        <w:ind w:left="0" w:firstLine="709"/>
        <w:jc w:val="both"/>
        <w:rPr>
          <w:lang w:val="uk-UA"/>
        </w:rPr>
      </w:pPr>
      <w:r>
        <w:rPr>
          <w:lang w:val="uk-UA"/>
        </w:rPr>
        <w:t>Іванову Юлію Миколаївну – бухгалтера централізованої бухгалтерії відділу освіти УОСМС, секретаря центральної комісії.</w:t>
      </w:r>
    </w:p>
    <w:p w:rsidR="007C64C0" w:rsidRPr="00A57B04" w:rsidRDefault="007C64C0" w:rsidP="00A57B04">
      <w:pPr>
        <w:rPr>
          <w:lang w:val="uk-UA"/>
        </w:rPr>
      </w:pPr>
    </w:p>
    <w:p w:rsidR="00757CBE" w:rsidRDefault="00A57B04" w:rsidP="003B6AC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Ввести до складу центральної комісії УОСМС:</w:t>
      </w:r>
    </w:p>
    <w:p w:rsidR="006E1940" w:rsidRPr="006E1940" w:rsidRDefault="006E1940" w:rsidP="006E1940">
      <w:pPr>
        <w:jc w:val="both"/>
        <w:rPr>
          <w:lang w:val="uk-UA"/>
        </w:rPr>
      </w:pPr>
    </w:p>
    <w:p w:rsidR="00A57B04" w:rsidRDefault="00A57B04" w:rsidP="00A57B04">
      <w:pPr>
        <w:pStyle w:val="a5"/>
        <w:ind w:left="0" w:firstLine="709"/>
        <w:jc w:val="both"/>
        <w:rPr>
          <w:lang w:val="uk-UA"/>
        </w:rPr>
      </w:pPr>
      <w:r>
        <w:rPr>
          <w:lang w:val="uk-UA"/>
        </w:rPr>
        <w:t xml:space="preserve">Радченко Світлану Володимирівну </w:t>
      </w:r>
      <w:r w:rsidR="00757CBE">
        <w:rPr>
          <w:lang w:val="uk-UA"/>
        </w:rPr>
        <w:t>–</w:t>
      </w:r>
      <w:r>
        <w:rPr>
          <w:lang w:val="uk-UA"/>
        </w:rPr>
        <w:t xml:space="preserve"> </w:t>
      </w:r>
      <w:r w:rsidR="00757CBE">
        <w:rPr>
          <w:lang w:val="uk-UA"/>
        </w:rPr>
        <w:t>спеціаліста з кадрових питань групи централізованого господарчого обслуговування закладів освіти з технічної експлуатації будівель та споруд УОСМС, секретарем центральної комісії УОСМС.</w:t>
      </w:r>
    </w:p>
    <w:p w:rsidR="00037230" w:rsidRDefault="00037230" w:rsidP="00A57B04">
      <w:pPr>
        <w:pStyle w:val="a5"/>
        <w:ind w:left="0" w:firstLine="709"/>
        <w:jc w:val="both"/>
        <w:rPr>
          <w:lang w:val="uk-UA"/>
        </w:rPr>
      </w:pPr>
    </w:p>
    <w:p w:rsidR="006E1940" w:rsidRDefault="006E1940" w:rsidP="00A57B04">
      <w:pPr>
        <w:pStyle w:val="a5"/>
        <w:ind w:left="0" w:firstLine="709"/>
        <w:jc w:val="both"/>
        <w:rPr>
          <w:lang w:val="uk-UA"/>
        </w:rPr>
      </w:pPr>
    </w:p>
    <w:p w:rsidR="006E1940" w:rsidRDefault="006E1940" w:rsidP="00A57B04">
      <w:pPr>
        <w:pStyle w:val="a5"/>
        <w:ind w:left="0" w:firstLine="709"/>
        <w:jc w:val="both"/>
        <w:rPr>
          <w:lang w:val="uk-UA"/>
        </w:rPr>
      </w:pPr>
    </w:p>
    <w:p w:rsidR="006E1940" w:rsidRDefault="006E1940" w:rsidP="00A57B04">
      <w:pPr>
        <w:pStyle w:val="a5"/>
        <w:ind w:left="0" w:firstLine="709"/>
        <w:jc w:val="both"/>
        <w:rPr>
          <w:lang w:val="uk-UA"/>
        </w:rPr>
      </w:pPr>
    </w:p>
    <w:p w:rsidR="00D57E73" w:rsidRDefault="00D57E73" w:rsidP="003B6AC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lastRenderedPageBreak/>
        <w:t>Циганову Галину Іванівну – головного бухгалтера централізованої бухгалтерії відділу освіти УОСМС, заступн</w:t>
      </w:r>
      <w:r w:rsidR="003B6AC4">
        <w:rPr>
          <w:lang w:val="uk-UA"/>
        </w:rPr>
        <w:t xml:space="preserve">ика голови центральної комісії залишити </w:t>
      </w:r>
      <w:r>
        <w:rPr>
          <w:lang w:val="uk-UA"/>
        </w:rPr>
        <w:t xml:space="preserve"> членом центральної комісії.</w:t>
      </w:r>
    </w:p>
    <w:p w:rsidR="00D57E73" w:rsidRDefault="00D57E73" w:rsidP="00D57E73">
      <w:pPr>
        <w:jc w:val="both"/>
        <w:rPr>
          <w:lang w:val="uk-UA"/>
        </w:rPr>
      </w:pPr>
    </w:p>
    <w:p w:rsidR="00D57E73" w:rsidRPr="00D57E73" w:rsidRDefault="00D57E73" w:rsidP="003B6AC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Зіборову Ганну Олегівну – секретаря Волноваської ЗОШ І-ІІІ ступенів № 2 </w:t>
      </w:r>
      <w:r w:rsidR="003B6AC4">
        <w:rPr>
          <w:lang w:val="uk-UA"/>
        </w:rPr>
        <w:t>призначити</w:t>
      </w:r>
      <w:r>
        <w:rPr>
          <w:lang w:val="uk-UA"/>
        </w:rPr>
        <w:t xml:space="preserve"> заступником голови центральної комісії УОСМС. </w:t>
      </w:r>
    </w:p>
    <w:p w:rsidR="006E1940" w:rsidRDefault="006E1940" w:rsidP="00A57B04">
      <w:pPr>
        <w:pStyle w:val="a5"/>
        <w:ind w:left="0" w:firstLine="709"/>
        <w:jc w:val="both"/>
        <w:rPr>
          <w:lang w:val="uk-UA"/>
        </w:rPr>
      </w:pPr>
    </w:p>
    <w:p w:rsidR="003B6AC4" w:rsidRDefault="003B6AC4" w:rsidP="003B6AC4">
      <w:pPr>
        <w:pStyle w:val="a5"/>
        <w:numPr>
          <w:ilvl w:val="0"/>
          <w:numId w:val="2"/>
        </w:numPr>
        <w:ind w:firstLine="349"/>
        <w:jc w:val="both"/>
        <w:rPr>
          <w:lang w:val="uk-UA"/>
        </w:rPr>
      </w:pPr>
      <w:r>
        <w:rPr>
          <w:lang w:val="uk-UA"/>
        </w:rPr>
        <w:t>Склад центральної комісії УОСМС із страхування у зв’язку з тимчасовою втратою працездатності викласти в новій редакції (додається).</w:t>
      </w:r>
    </w:p>
    <w:p w:rsidR="003B6AC4" w:rsidRDefault="003B6AC4" w:rsidP="003B6AC4">
      <w:pPr>
        <w:pStyle w:val="a5"/>
        <w:ind w:left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037230" w:rsidRPr="00037230" w:rsidRDefault="00037230" w:rsidP="00037230">
      <w:pPr>
        <w:pStyle w:val="a5"/>
        <w:numPr>
          <w:ilvl w:val="0"/>
          <w:numId w:val="2"/>
        </w:numPr>
        <w:ind w:left="709" w:firstLine="0"/>
        <w:jc w:val="both"/>
        <w:rPr>
          <w:lang w:val="uk-UA"/>
        </w:rPr>
      </w:pPr>
      <w:r w:rsidRPr="00037230">
        <w:rPr>
          <w:lang w:val="uk-UA"/>
        </w:rPr>
        <w:t>Даний наказ оприлюднити на сайті УОСМС.</w:t>
      </w:r>
    </w:p>
    <w:p w:rsidR="00037230" w:rsidRDefault="00037230" w:rsidP="00A57B04">
      <w:pPr>
        <w:pStyle w:val="a5"/>
        <w:ind w:left="0" w:firstLine="709"/>
        <w:jc w:val="both"/>
        <w:rPr>
          <w:lang w:val="uk-UA"/>
        </w:rPr>
      </w:pPr>
    </w:p>
    <w:p w:rsidR="00037230" w:rsidRPr="00037230" w:rsidRDefault="00487C45" w:rsidP="00487C45">
      <w:pPr>
        <w:pStyle w:val="a5"/>
        <w:numPr>
          <w:ilvl w:val="0"/>
          <w:numId w:val="2"/>
        </w:numPr>
        <w:ind w:firstLine="349"/>
        <w:jc w:val="both"/>
        <w:rPr>
          <w:lang w:val="uk-UA"/>
        </w:rPr>
      </w:pPr>
      <w:r>
        <w:rPr>
          <w:lang w:val="uk-UA"/>
        </w:rPr>
        <w:t>Контроль за виконанням наказу залишаю за собою.</w:t>
      </w:r>
    </w:p>
    <w:p w:rsidR="005026D4" w:rsidRDefault="005026D4" w:rsidP="00BB5532">
      <w:pPr>
        <w:jc w:val="both"/>
        <w:rPr>
          <w:lang w:val="uk-UA"/>
        </w:rPr>
      </w:pPr>
    </w:p>
    <w:p w:rsidR="005026D4" w:rsidRDefault="005026D4" w:rsidP="00BB5532">
      <w:pPr>
        <w:jc w:val="both"/>
        <w:rPr>
          <w:lang w:val="uk-UA"/>
        </w:rPr>
      </w:pPr>
    </w:p>
    <w:p w:rsidR="005026D4" w:rsidRDefault="005026D4" w:rsidP="00BB5532">
      <w:pPr>
        <w:jc w:val="both"/>
        <w:rPr>
          <w:lang w:val="uk-UA"/>
        </w:rPr>
      </w:pPr>
    </w:p>
    <w:p w:rsidR="005026D4" w:rsidRDefault="005026D4" w:rsidP="00BB5532">
      <w:pPr>
        <w:jc w:val="both"/>
        <w:rPr>
          <w:lang w:val="uk-UA"/>
        </w:rPr>
      </w:pPr>
      <w:r>
        <w:rPr>
          <w:lang w:val="uk-UA"/>
        </w:rPr>
        <w:t xml:space="preserve">Начальник УОСМС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Н.М. Прокопова</w:t>
      </w:r>
    </w:p>
    <w:p w:rsidR="00A23458" w:rsidRDefault="00A23458" w:rsidP="00BB5532">
      <w:pPr>
        <w:jc w:val="both"/>
        <w:rPr>
          <w:lang w:val="uk-UA"/>
        </w:rPr>
      </w:pPr>
    </w:p>
    <w:p w:rsidR="007C0E68" w:rsidRDefault="007C0E68" w:rsidP="00BB5532">
      <w:pPr>
        <w:jc w:val="both"/>
        <w:rPr>
          <w:b/>
          <w:lang w:val="uk-UA"/>
        </w:rPr>
      </w:pPr>
    </w:p>
    <w:p w:rsidR="007C0E68" w:rsidRDefault="007C0E68" w:rsidP="00BB5532">
      <w:pPr>
        <w:jc w:val="both"/>
        <w:rPr>
          <w:b/>
          <w:lang w:val="uk-UA"/>
        </w:rPr>
      </w:pPr>
    </w:p>
    <w:p w:rsidR="00A23458" w:rsidRDefault="005633DA" w:rsidP="00BB5532">
      <w:pPr>
        <w:jc w:val="both"/>
        <w:rPr>
          <w:b/>
          <w:lang w:val="uk-UA"/>
        </w:rPr>
      </w:pPr>
      <w:r w:rsidRPr="005633DA">
        <w:rPr>
          <w:b/>
          <w:lang w:val="uk-UA"/>
        </w:rPr>
        <w:t>Ознайомлені:</w:t>
      </w:r>
    </w:p>
    <w:p w:rsidR="007C0E68" w:rsidRDefault="007C0E68" w:rsidP="00BB5532">
      <w:pPr>
        <w:jc w:val="both"/>
        <w:rPr>
          <w:b/>
          <w:lang w:val="uk-UA"/>
        </w:rPr>
      </w:pPr>
    </w:p>
    <w:p w:rsidR="007C0E68" w:rsidRPr="007C0E68" w:rsidRDefault="007C0E68" w:rsidP="00BB5532">
      <w:pPr>
        <w:jc w:val="both"/>
        <w:rPr>
          <w:lang w:val="uk-UA"/>
        </w:rPr>
      </w:pPr>
      <w:r w:rsidRPr="007C0E68">
        <w:rPr>
          <w:lang w:val="uk-UA"/>
        </w:rPr>
        <w:t>Жежер І.В.</w:t>
      </w:r>
    </w:p>
    <w:p w:rsidR="007C0E68" w:rsidRPr="007C0E68" w:rsidRDefault="006E1940" w:rsidP="00BB5532">
      <w:pPr>
        <w:jc w:val="both"/>
        <w:rPr>
          <w:lang w:val="uk-UA"/>
        </w:rPr>
      </w:pPr>
      <w:r>
        <w:rPr>
          <w:lang w:val="uk-UA"/>
        </w:rPr>
        <w:t>Зіборова Г.О.</w:t>
      </w:r>
    </w:p>
    <w:p w:rsidR="007C0E68" w:rsidRPr="007C0E68" w:rsidRDefault="007C0E68" w:rsidP="00BB5532">
      <w:pPr>
        <w:jc w:val="both"/>
        <w:rPr>
          <w:lang w:val="uk-UA"/>
        </w:rPr>
      </w:pPr>
      <w:r w:rsidRPr="007C0E68">
        <w:rPr>
          <w:lang w:val="uk-UA"/>
        </w:rPr>
        <w:t>Радченко С.В.</w:t>
      </w:r>
    </w:p>
    <w:p w:rsidR="007C64C0" w:rsidRDefault="007C64C0" w:rsidP="00D9200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633DA" w:rsidRDefault="005633DA" w:rsidP="00D92007">
      <w:pPr>
        <w:rPr>
          <w:lang w:val="uk-UA"/>
        </w:rPr>
      </w:pPr>
    </w:p>
    <w:p w:rsidR="005633DA" w:rsidRDefault="005633DA" w:rsidP="00D92007">
      <w:pPr>
        <w:rPr>
          <w:lang w:val="uk-UA"/>
        </w:rPr>
      </w:pPr>
    </w:p>
    <w:p w:rsidR="005633DA" w:rsidRDefault="005633DA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757CBE" w:rsidRDefault="00757CBE" w:rsidP="00D92007">
      <w:pPr>
        <w:rPr>
          <w:lang w:val="uk-UA"/>
        </w:rPr>
      </w:pPr>
    </w:p>
    <w:p w:rsidR="006E1940" w:rsidRDefault="006E1940" w:rsidP="00D92007">
      <w:pPr>
        <w:rPr>
          <w:lang w:val="uk-UA"/>
        </w:rPr>
      </w:pPr>
    </w:p>
    <w:p w:rsidR="00A23458" w:rsidRDefault="007C64C0" w:rsidP="00D9200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545E9">
        <w:rPr>
          <w:lang w:val="uk-UA"/>
        </w:rPr>
        <w:tab/>
      </w:r>
      <w:r w:rsidR="002545E9">
        <w:rPr>
          <w:lang w:val="uk-UA"/>
        </w:rPr>
        <w:tab/>
      </w:r>
      <w:r w:rsidR="002545E9">
        <w:rPr>
          <w:lang w:val="uk-UA"/>
        </w:rPr>
        <w:tab/>
        <w:t>Додаток</w:t>
      </w:r>
    </w:p>
    <w:p w:rsidR="00D92007" w:rsidRDefault="00D92007" w:rsidP="00D9200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C13F6">
        <w:rPr>
          <w:lang w:val="uk-UA"/>
        </w:rPr>
        <w:t>до н</w:t>
      </w:r>
      <w:r>
        <w:rPr>
          <w:lang w:val="uk-UA"/>
        </w:rPr>
        <w:t>аказ</w:t>
      </w:r>
      <w:r w:rsidR="007C13F6">
        <w:rPr>
          <w:lang w:val="uk-UA"/>
        </w:rPr>
        <w:t>у</w:t>
      </w:r>
      <w:r>
        <w:rPr>
          <w:lang w:val="uk-UA"/>
        </w:rPr>
        <w:t xml:space="preserve"> УОСМС</w:t>
      </w:r>
    </w:p>
    <w:p w:rsidR="00D92007" w:rsidRDefault="00D92007" w:rsidP="00D9200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92007">
        <w:rPr>
          <w:u w:val="single"/>
          <w:lang w:val="uk-UA"/>
        </w:rPr>
        <w:tab/>
      </w:r>
      <w:r w:rsidRPr="00D92007">
        <w:rPr>
          <w:u w:val="single"/>
          <w:lang w:val="uk-UA"/>
        </w:rPr>
        <w:tab/>
      </w:r>
      <w:r w:rsidRPr="00D92007">
        <w:rPr>
          <w:lang w:val="uk-UA"/>
        </w:rPr>
        <w:t>№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D92007" w:rsidRDefault="00D92007" w:rsidP="00D92007">
      <w:pPr>
        <w:rPr>
          <w:lang w:val="uk-UA"/>
        </w:rPr>
      </w:pPr>
    </w:p>
    <w:p w:rsidR="00D92007" w:rsidRPr="00335AFC" w:rsidRDefault="00D92007" w:rsidP="00D92007">
      <w:pPr>
        <w:ind w:left="3540" w:firstLine="708"/>
        <w:jc w:val="both"/>
        <w:rPr>
          <w:sz w:val="26"/>
          <w:lang w:val="uk-UA"/>
        </w:rPr>
      </w:pPr>
    </w:p>
    <w:p w:rsidR="00D92007" w:rsidRPr="00335AFC" w:rsidRDefault="00D92007" w:rsidP="00D92007">
      <w:pPr>
        <w:ind w:left="3540"/>
        <w:jc w:val="both"/>
        <w:rPr>
          <w:b/>
          <w:sz w:val="26"/>
          <w:lang w:val="uk-UA"/>
        </w:rPr>
      </w:pPr>
      <w:r w:rsidRPr="00335AFC">
        <w:rPr>
          <w:sz w:val="26"/>
          <w:lang w:val="uk-UA"/>
        </w:rPr>
        <w:t xml:space="preserve">    </w:t>
      </w:r>
      <w:r w:rsidRPr="00335AFC">
        <w:rPr>
          <w:b/>
          <w:sz w:val="26"/>
          <w:lang w:val="uk-UA"/>
        </w:rPr>
        <w:t>СКЛАД</w:t>
      </w:r>
    </w:p>
    <w:p w:rsidR="00D92007" w:rsidRPr="00335AFC" w:rsidRDefault="00D92007" w:rsidP="00D92007">
      <w:pPr>
        <w:ind w:left="-567" w:firstLine="708"/>
        <w:jc w:val="center"/>
        <w:rPr>
          <w:sz w:val="26"/>
          <w:lang w:val="uk-UA"/>
        </w:rPr>
      </w:pPr>
      <w:r w:rsidRPr="00335AFC">
        <w:rPr>
          <w:sz w:val="26"/>
          <w:lang w:val="uk-UA"/>
        </w:rPr>
        <w:t>центральної комісії УОСМС  із страхування у зв’язку з тимчасовою втратою працездатності</w:t>
      </w:r>
    </w:p>
    <w:p w:rsidR="00D92007" w:rsidRPr="00371B8C" w:rsidRDefault="00D92007" w:rsidP="00D92007">
      <w:pPr>
        <w:rPr>
          <w:sz w:val="26"/>
          <w:szCs w:val="26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D92007" w:rsidRPr="00371B8C" w:rsidTr="00440C11">
        <w:trPr>
          <w:trHeight w:val="861"/>
        </w:trPr>
        <w:tc>
          <w:tcPr>
            <w:tcW w:w="4756" w:type="dxa"/>
          </w:tcPr>
          <w:p w:rsidR="00D92007" w:rsidRPr="002D5871" w:rsidRDefault="00D92007" w:rsidP="00952A06">
            <w:pPr>
              <w:rPr>
                <w:b/>
                <w:sz w:val="26"/>
                <w:szCs w:val="26"/>
                <w:lang w:val="uk-UA"/>
              </w:rPr>
            </w:pPr>
            <w:r w:rsidRPr="002D5871">
              <w:rPr>
                <w:b/>
                <w:sz w:val="26"/>
                <w:szCs w:val="26"/>
                <w:lang w:val="uk-UA"/>
              </w:rPr>
              <w:t>ЖЕЖЕР</w:t>
            </w:r>
          </w:p>
          <w:p w:rsidR="00D92007" w:rsidRPr="00371B8C" w:rsidRDefault="00D92007" w:rsidP="00952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Ірина</w:t>
            </w:r>
            <w:r w:rsidRPr="00371B8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4815" w:type="dxa"/>
          </w:tcPr>
          <w:p w:rsidR="00D92007" w:rsidRPr="00371B8C" w:rsidRDefault="00D92007" w:rsidP="00D92007">
            <w:pPr>
              <w:rPr>
                <w:sz w:val="26"/>
                <w:szCs w:val="26"/>
                <w:lang w:val="uk-UA"/>
              </w:rPr>
            </w:pPr>
            <w:r w:rsidRPr="00371B8C">
              <w:rPr>
                <w:sz w:val="26"/>
                <w:szCs w:val="26"/>
                <w:lang w:val="uk-UA"/>
              </w:rPr>
              <w:t xml:space="preserve">заступник </w:t>
            </w:r>
            <w:r>
              <w:rPr>
                <w:sz w:val="26"/>
                <w:szCs w:val="26"/>
                <w:lang w:val="uk-UA"/>
              </w:rPr>
              <w:t>начальника управління – начальник відділу освіти УОСМС, голова центральної комісії</w:t>
            </w:r>
            <w:r w:rsidR="00F71C05">
              <w:rPr>
                <w:sz w:val="26"/>
                <w:szCs w:val="26"/>
                <w:lang w:val="uk-UA"/>
              </w:rPr>
              <w:t xml:space="preserve"> УОСМС</w:t>
            </w:r>
          </w:p>
          <w:p w:rsidR="00D92007" w:rsidRPr="00371B8C" w:rsidRDefault="00D92007" w:rsidP="00952A06">
            <w:pPr>
              <w:rPr>
                <w:sz w:val="26"/>
                <w:szCs w:val="26"/>
                <w:lang w:val="uk-UA"/>
              </w:rPr>
            </w:pPr>
          </w:p>
        </w:tc>
      </w:tr>
      <w:tr w:rsidR="00D92007" w:rsidRPr="00841D27" w:rsidTr="00894838">
        <w:tc>
          <w:tcPr>
            <w:tcW w:w="4756" w:type="dxa"/>
          </w:tcPr>
          <w:p w:rsidR="00D92007" w:rsidRPr="002D5871" w:rsidRDefault="00841D27" w:rsidP="00952A0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ЗІБОРОВА</w:t>
            </w:r>
            <w:r w:rsidR="00D92007" w:rsidRPr="002D5871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D92007" w:rsidRPr="00371B8C" w:rsidRDefault="00841D27" w:rsidP="00952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Ганна Олегівна</w:t>
            </w:r>
          </w:p>
        </w:tc>
        <w:tc>
          <w:tcPr>
            <w:tcW w:w="4815" w:type="dxa"/>
          </w:tcPr>
          <w:p w:rsidR="00F27E60" w:rsidRPr="002D5871" w:rsidRDefault="00CF1DD7" w:rsidP="00F27E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841D27">
              <w:rPr>
                <w:sz w:val="26"/>
                <w:szCs w:val="26"/>
                <w:lang w:val="uk-UA"/>
              </w:rPr>
              <w:t>екретар Волноваської ЗОШ І-ІІІ ступенів №2 (за згодою)</w:t>
            </w:r>
            <w:r w:rsidR="002D5871">
              <w:rPr>
                <w:sz w:val="26"/>
                <w:szCs w:val="26"/>
                <w:lang w:val="uk-UA"/>
              </w:rPr>
              <w:t>, заступник голови центральної комісії</w:t>
            </w:r>
            <w:r w:rsidR="00F71C05">
              <w:rPr>
                <w:sz w:val="26"/>
                <w:szCs w:val="26"/>
                <w:lang w:val="uk-UA"/>
              </w:rPr>
              <w:t xml:space="preserve"> УОСМС</w:t>
            </w:r>
          </w:p>
          <w:p w:rsidR="00D92007" w:rsidRPr="00371B8C" w:rsidRDefault="00D92007" w:rsidP="00952A06">
            <w:pPr>
              <w:rPr>
                <w:sz w:val="26"/>
                <w:szCs w:val="26"/>
                <w:lang w:val="uk-UA"/>
              </w:rPr>
            </w:pPr>
          </w:p>
        </w:tc>
      </w:tr>
      <w:tr w:rsidR="00D92007" w:rsidRPr="00A700A4" w:rsidTr="00894838">
        <w:tc>
          <w:tcPr>
            <w:tcW w:w="4756" w:type="dxa"/>
          </w:tcPr>
          <w:p w:rsidR="00D92007" w:rsidRPr="002D5871" w:rsidRDefault="00F71C05" w:rsidP="00952A0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РАДЧЕНКО</w:t>
            </w:r>
          </w:p>
          <w:p w:rsidR="002D5871" w:rsidRDefault="00F71C05" w:rsidP="00952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Світлана Володимирівна</w:t>
            </w:r>
          </w:p>
          <w:p w:rsidR="00EB6300" w:rsidRPr="00371B8C" w:rsidRDefault="00EB6300" w:rsidP="00952A0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15" w:type="dxa"/>
          </w:tcPr>
          <w:p w:rsidR="00D92007" w:rsidRDefault="00F71C05" w:rsidP="00952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спеціаліст з кадрових питань групи централізованого господарчого обслуговування закладів освіти з технічної експлуатації будівель та споруд </w:t>
            </w:r>
            <w:r w:rsidR="002D5871">
              <w:rPr>
                <w:sz w:val="26"/>
                <w:szCs w:val="26"/>
                <w:lang w:val="uk-UA"/>
              </w:rPr>
              <w:t>УОСМС,</w:t>
            </w:r>
            <w:r>
              <w:rPr>
                <w:sz w:val="26"/>
                <w:szCs w:val="26"/>
                <w:lang w:val="uk-UA"/>
              </w:rPr>
              <w:t xml:space="preserve"> секретар центральної комісії УОСМС</w:t>
            </w:r>
          </w:p>
          <w:p w:rsidR="00EB6300" w:rsidRPr="00DB2BD1" w:rsidRDefault="00EB6300" w:rsidP="002545E9">
            <w:pPr>
              <w:rPr>
                <w:sz w:val="26"/>
                <w:szCs w:val="26"/>
                <w:lang w:val="uk-UA"/>
              </w:rPr>
            </w:pPr>
          </w:p>
        </w:tc>
      </w:tr>
      <w:tr w:rsidR="00D92007" w:rsidRPr="00371B8C" w:rsidTr="00894838">
        <w:tc>
          <w:tcPr>
            <w:tcW w:w="4756" w:type="dxa"/>
          </w:tcPr>
          <w:p w:rsidR="00D92007" w:rsidRPr="002D5871" w:rsidRDefault="00D92007" w:rsidP="00952A06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D5871">
              <w:rPr>
                <w:b/>
                <w:sz w:val="26"/>
                <w:szCs w:val="26"/>
                <w:lang w:val="uk-UA"/>
              </w:rPr>
              <w:t>Члени</w:t>
            </w:r>
          </w:p>
        </w:tc>
        <w:tc>
          <w:tcPr>
            <w:tcW w:w="4815" w:type="dxa"/>
          </w:tcPr>
          <w:p w:rsidR="00D92007" w:rsidRPr="002D5871" w:rsidRDefault="002D5871" w:rsidP="00952A0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центральної комісії</w:t>
            </w:r>
            <w:r w:rsidR="00D92007" w:rsidRPr="002D5871">
              <w:rPr>
                <w:b/>
                <w:sz w:val="26"/>
                <w:szCs w:val="26"/>
                <w:lang w:val="uk-UA"/>
              </w:rPr>
              <w:t>:</w:t>
            </w:r>
          </w:p>
          <w:p w:rsidR="00D92007" w:rsidRPr="002D5871" w:rsidRDefault="00D92007" w:rsidP="00952A06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D92007" w:rsidRPr="00A700A4" w:rsidTr="00841D27">
        <w:trPr>
          <w:trHeight w:val="736"/>
        </w:trPr>
        <w:tc>
          <w:tcPr>
            <w:tcW w:w="4756" w:type="dxa"/>
          </w:tcPr>
          <w:p w:rsidR="00D92007" w:rsidRPr="00841D27" w:rsidRDefault="00841D27" w:rsidP="00952A06">
            <w:pPr>
              <w:rPr>
                <w:b/>
                <w:sz w:val="26"/>
                <w:szCs w:val="26"/>
                <w:lang w:val="uk-UA"/>
              </w:rPr>
            </w:pPr>
            <w:r w:rsidRPr="00841D27">
              <w:rPr>
                <w:b/>
                <w:sz w:val="26"/>
                <w:szCs w:val="26"/>
                <w:lang w:val="uk-UA"/>
              </w:rPr>
              <w:t>ЦИГАНОВА</w:t>
            </w:r>
          </w:p>
          <w:p w:rsidR="00841D27" w:rsidRDefault="00841D27" w:rsidP="00952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Галина Іванівна</w:t>
            </w:r>
          </w:p>
          <w:p w:rsidR="00841D27" w:rsidRPr="00371B8C" w:rsidRDefault="00841D27" w:rsidP="00952A0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15" w:type="dxa"/>
          </w:tcPr>
          <w:p w:rsidR="00D92007" w:rsidRPr="00371B8C" w:rsidRDefault="00841D27" w:rsidP="0086203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бухгалтер централізованої бухгалтерії відділу освіти УОСМС</w:t>
            </w:r>
          </w:p>
        </w:tc>
      </w:tr>
      <w:tr w:rsidR="00D92007" w:rsidRPr="00371B8C" w:rsidTr="00894838">
        <w:tc>
          <w:tcPr>
            <w:tcW w:w="4756" w:type="dxa"/>
          </w:tcPr>
          <w:p w:rsidR="00D92007" w:rsidRPr="0086203C" w:rsidRDefault="0086203C" w:rsidP="00952A06">
            <w:pPr>
              <w:rPr>
                <w:b/>
                <w:sz w:val="26"/>
                <w:szCs w:val="26"/>
                <w:lang w:val="uk-UA"/>
              </w:rPr>
            </w:pPr>
            <w:r w:rsidRPr="0086203C">
              <w:rPr>
                <w:b/>
                <w:sz w:val="26"/>
                <w:szCs w:val="26"/>
                <w:lang w:val="uk-UA"/>
              </w:rPr>
              <w:t>КІБЕНКО</w:t>
            </w:r>
          </w:p>
          <w:p w:rsidR="00D92007" w:rsidRPr="00371B8C" w:rsidRDefault="0086203C" w:rsidP="00952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Вікторія Олегівна</w:t>
            </w:r>
          </w:p>
        </w:tc>
        <w:tc>
          <w:tcPr>
            <w:tcW w:w="4815" w:type="dxa"/>
          </w:tcPr>
          <w:p w:rsidR="00D92007" w:rsidRPr="00371B8C" w:rsidRDefault="0086203C" w:rsidP="0086203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вчитель інформатики Волноваського опорного ЗЗСО </w:t>
            </w:r>
            <w:r w:rsidR="00EC07E9">
              <w:rPr>
                <w:sz w:val="26"/>
                <w:szCs w:val="26"/>
                <w:lang w:val="uk-UA"/>
              </w:rPr>
              <w:t>І-ІІІ ступенів</w:t>
            </w:r>
            <w:r w:rsidR="002545E9"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D92007" w:rsidRPr="00371B8C" w:rsidTr="00894838">
        <w:tc>
          <w:tcPr>
            <w:tcW w:w="4756" w:type="dxa"/>
          </w:tcPr>
          <w:p w:rsidR="00D92007" w:rsidRPr="00371B8C" w:rsidRDefault="00D92007" w:rsidP="00952A0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15" w:type="dxa"/>
          </w:tcPr>
          <w:p w:rsidR="00D92007" w:rsidRPr="00371B8C" w:rsidRDefault="00D92007" w:rsidP="00952A06">
            <w:pPr>
              <w:rPr>
                <w:sz w:val="26"/>
                <w:szCs w:val="26"/>
                <w:lang w:val="uk-UA"/>
              </w:rPr>
            </w:pPr>
          </w:p>
        </w:tc>
      </w:tr>
      <w:tr w:rsidR="00D92007" w:rsidRPr="00371B8C" w:rsidTr="00894838">
        <w:trPr>
          <w:trHeight w:val="937"/>
        </w:trPr>
        <w:tc>
          <w:tcPr>
            <w:tcW w:w="4756" w:type="dxa"/>
          </w:tcPr>
          <w:p w:rsidR="00D92007" w:rsidRPr="00EC07E9" w:rsidRDefault="002545E9" w:rsidP="00952A0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ЦИКІ</w:t>
            </w:r>
            <w:r w:rsidR="00EC07E9" w:rsidRPr="00EC07E9">
              <w:rPr>
                <w:b/>
                <w:sz w:val="26"/>
                <w:szCs w:val="26"/>
                <w:lang w:val="uk-UA"/>
              </w:rPr>
              <w:t>НА</w:t>
            </w:r>
          </w:p>
          <w:p w:rsidR="00D92007" w:rsidRPr="00371B8C" w:rsidRDefault="00EC07E9" w:rsidP="00952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Лілія Вікторівна</w:t>
            </w:r>
          </w:p>
        </w:tc>
        <w:tc>
          <w:tcPr>
            <w:tcW w:w="4815" w:type="dxa"/>
          </w:tcPr>
          <w:p w:rsidR="00D92007" w:rsidRDefault="00EC07E9" w:rsidP="00952A0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вчитель-логопед інклюзивно – ресурсного центру Волноваської районної ради</w:t>
            </w:r>
            <w:r w:rsidR="002545E9">
              <w:rPr>
                <w:sz w:val="26"/>
                <w:szCs w:val="26"/>
                <w:lang w:val="uk-UA"/>
              </w:rPr>
              <w:t xml:space="preserve"> (за згодою)</w:t>
            </w:r>
          </w:p>
          <w:p w:rsidR="00894838" w:rsidRPr="00371B8C" w:rsidRDefault="00894838" w:rsidP="00952A06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894838" w:rsidRPr="00894838" w:rsidRDefault="00894838" w:rsidP="00D92007">
      <w:pPr>
        <w:rPr>
          <w:b/>
          <w:sz w:val="26"/>
          <w:szCs w:val="26"/>
          <w:lang w:val="uk-UA"/>
        </w:rPr>
      </w:pPr>
      <w:r w:rsidRPr="00894838">
        <w:rPr>
          <w:b/>
          <w:sz w:val="26"/>
          <w:szCs w:val="26"/>
          <w:lang w:val="uk-UA"/>
        </w:rPr>
        <w:t>ДЕЛЕКТОРСЬКА</w:t>
      </w:r>
      <w:r w:rsidRPr="00894838">
        <w:rPr>
          <w:b/>
          <w:sz w:val="26"/>
          <w:szCs w:val="26"/>
          <w:lang w:val="uk-UA"/>
        </w:rPr>
        <w:tab/>
      </w:r>
      <w:r w:rsidRPr="00894838">
        <w:rPr>
          <w:b/>
          <w:sz w:val="26"/>
          <w:szCs w:val="26"/>
          <w:lang w:val="uk-UA"/>
        </w:rPr>
        <w:tab/>
      </w:r>
      <w:r w:rsidRPr="00894838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 </w:t>
      </w:r>
      <w:r w:rsidRPr="00894838">
        <w:rPr>
          <w:sz w:val="26"/>
          <w:szCs w:val="26"/>
          <w:lang w:val="uk-UA"/>
        </w:rPr>
        <w:t>методист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КЗ</w:t>
      </w:r>
      <w:proofErr w:type="spellEnd"/>
      <w:r>
        <w:rPr>
          <w:sz w:val="26"/>
          <w:szCs w:val="26"/>
          <w:lang w:val="uk-UA"/>
        </w:rPr>
        <w:t xml:space="preserve"> «Волноваський</w:t>
      </w:r>
      <w:r w:rsidR="00EB6300">
        <w:rPr>
          <w:sz w:val="26"/>
          <w:szCs w:val="26"/>
          <w:lang w:val="uk-UA"/>
        </w:rPr>
        <w:t xml:space="preserve"> районний</w:t>
      </w:r>
      <w:r w:rsidRPr="00894838">
        <w:rPr>
          <w:b/>
          <w:sz w:val="26"/>
          <w:szCs w:val="26"/>
          <w:lang w:val="uk-UA"/>
        </w:rPr>
        <w:tab/>
        <w:t xml:space="preserve">        </w:t>
      </w:r>
    </w:p>
    <w:p w:rsidR="00D92007" w:rsidRDefault="00894838" w:rsidP="00D92007">
      <w:pPr>
        <w:rPr>
          <w:sz w:val="26"/>
          <w:szCs w:val="26"/>
          <w:lang w:val="uk-UA"/>
        </w:rPr>
      </w:pPr>
      <w:r w:rsidRPr="00894838">
        <w:rPr>
          <w:sz w:val="26"/>
          <w:szCs w:val="26"/>
          <w:lang w:val="uk-UA"/>
        </w:rPr>
        <w:t>Оксана Юріївна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</w:t>
      </w:r>
      <w:r w:rsidR="00EB6300">
        <w:rPr>
          <w:sz w:val="26"/>
          <w:szCs w:val="26"/>
          <w:lang w:val="uk-UA"/>
        </w:rPr>
        <w:t>будинок дитячої та юнацької творчості»</w:t>
      </w:r>
      <w:r>
        <w:rPr>
          <w:sz w:val="26"/>
          <w:szCs w:val="26"/>
          <w:lang w:val="uk-UA"/>
        </w:rPr>
        <w:t xml:space="preserve"> </w:t>
      </w:r>
      <w:r w:rsidR="00D92007" w:rsidRPr="00894838">
        <w:rPr>
          <w:sz w:val="26"/>
          <w:szCs w:val="26"/>
          <w:lang w:val="uk-UA"/>
        </w:rPr>
        <w:br/>
      </w:r>
      <w:r w:rsidR="002545E9">
        <w:rPr>
          <w:sz w:val="26"/>
          <w:szCs w:val="26"/>
          <w:lang w:val="uk-UA"/>
        </w:rPr>
        <w:tab/>
      </w:r>
      <w:r w:rsidR="002545E9">
        <w:rPr>
          <w:sz w:val="26"/>
          <w:szCs w:val="26"/>
          <w:lang w:val="uk-UA"/>
        </w:rPr>
        <w:tab/>
      </w:r>
      <w:r w:rsidR="002545E9">
        <w:rPr>
          <w:sz w:val="26"/>
          <w:szCs w:val="26"/>
          <w:lang w:val="uk-UA"/>
        </w:rPr>
        <w:tab/>
      </w:r>
      <w:r w:rsidR="002545E9">
        <w:rPr>
          <w:sz w:val="26"/>
          <w:szCs w:val="26"/>
          <w:lang w:val="uk-UA"/>
        </w:rPr>
        <w:tab/>
      </w:r>
      <w:r w:rsidR="002545E9">
        <w:rPr>
          <w:sz w:val="26"/>
          <w:szCs w:val="26"/>
          <w:lang w:val="uk-UA"/>
        </w:rPr>
        <w:tab/>
      </w:r>
      <w:r w:rsidR="002545E9">
        <w:rPr>
          <w:sz w:val="26"/>
          <w:szCs w:val="26"/>
          <w:lang w:val="uk-UA"/>
        </w:rPr>
        <w:tab/>
        <w:t xml:space="preserve">        (за згодою)</w:t>
      </w:r>
      <w:r w:rsidR="002545E9">
        <w:rPr>
          <w:sz w:val="26"/>
          <w:szCs w:val="26"/>
          <w:lang w:val="uk-UA"/>
        </w:rPr>
        <w:tab/>
      </w:r>
      <w:r w:rsidR="002545E9">
        <w:rPr>
          <w:sz w:val="26"/>
          <w:szCs w:val="26"/>
          <w:lang w:val="uk-UA"/>
        </w:rPr>
        <w:tab/>
      </w:r>
    </w:p>
    <w:p w:rsidR="002545E9" w:rsidRPr="00894838" w:rsidRDefault="002545E9" w:rsidP="00D92007">
      <w:pPr>
        <w:rPr>
          <w:sz w:val="26"/>
          <w:szCs w:val="26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556DBC" w:rsidRPr="00A700A4" w:rsidTr="00886536">
        <w:tc>
          <w:tcPr>
            <w:tcW w:w="4756" w:type="dxa"/>
          </w:tcPr>
          <w:p w:rsidR="00556DBC" w:rsidRPr="0086203C" w:rsidRDefault="00556DBC" w:rsidP="00886536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ДОБРОВОЛЬСЬКА</w:t>
            </w:r>
          </w:p>
          <w:p w:rsidR="00556DBC" w:rsidRPr="00371B8C" w:rsidRDefault="00556DBC" w:rsidP="0088653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Олександра Володимирівна</w:t>
            </w:r>
          </w:p>
        </w:tc>
        <w:tc>
          <w:tcPr>
            <w:tcW w:w="4815" w:type="dxa"/>
          </w:tcPr>
          <w:p w:rsidR="00556DBC" w:rsidRPr="00371B8C" w:rsidRDefault="00F71C05" w:rsidP="0088653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</w:t>
            </w:r>
            <w:r w:rsidR="002545E9">
              <w:rPr>
                <w:sz w:val="26"/>
                <w:szCs w:val="26"/>
                <w:lang w:val="uk-UA"/>
              </w:rPr>
              <w:t>рист групи централізованого господарчого обслуговування закладів освіти з технічної експлуатації будівель та споруд УОСМС</w:t>
            </w:r>
          </w:p>
        </w:tc>
      </w:tr>
    </w:tbl>
    <w:p w:rsidR="00556DBC" w:rsidRDefault="00556DBC" w:rsidP="002545E9">
      <w:pPr>
        <w:rPr>
          <w:b/>
          <w:sz w:val="26"/>
          <w:szCs w:val="26"/>
          <w:lang w:val="uk-UA"/>
        </w:rPr>
      </w:pPr>
    </w:p>
    <w:p w:rsidR="007C13F6" w:rsidRPr="00EB6300" w:rsidRDefault="007C13F6" w:rsidP="00556DBC">
      <w:pPr>
        <w:ind w:left="4820" w:hanging="482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335AFC" w:rsidRDefault="00335AFC" w:rsidP="00D92007">
      <w:pPr>
        <w:rPr>
          <w:sz w:val="26"/>
          <w:szCs w:val="26"/>
          <w:lang w:val="uk-UA"/>
        </w:rPr>
      </w:pPr>
    </w:p>
    <w:p w:rsidR="00D92007" w:rsidRPr="00371B8C" w:rsidRDefault="00335AFC" w:rsidP="00D920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УОСМС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Н.М. Прокопова</w:t>
      </w:r>
    </w:p>
    <w:p w:rsidR="00D92007" w:rsidRPr="00371B8C" w:rsidRDefault="007C13F6" w:rsidP="00D9200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D92007" w:rsidRDefault="00D92007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D92007">
      <w:pPr>
        <w:ind w:left="-567"/>
        <w:jc w:val="both"/>
        <w:rPr>
          <w:lang w:val="uk-UA"/>
        </w:rPr>
      </w:pPr>
    </w:p>
    <w:p w:rsidR="009E188C" w:rsidRDefault="009E188C" w:rsidP="00C27480">
      <w:pPr>
        <w:jc w:val="both"/>
        <w:rPr>
          <w:lang w:val="uk-UA"/>
        </w:rPr>
      </w:pPr>
    </w:p>
    <w:p w:rsidR="00255C25" w:rsidRDefault="00255C25" w:rsidP="00D92007">
      <w:pPr>
        <w:ind w:left="-567"/>
        <w:jc w:val="both"/>
        <w:rPr>
          <w:lang w:val="uk-UA"/>
        </w:rPr>
      </w:pPr>
    </w:p>
    <w:p w:rsidR="00255C25" w:rsidRPr="00B255B4" w:rsidRDefault="00255C25" w:rsidP="00255C25">
      <w:pPr>
        <w:ind w:left="-567"/>
        <w:jc w:val="both"/>
        <w:rPr>
          <w:sz w:val="20"/>
          <w:lang w:val="uk-UA"/>
        </w:rPr>
      </w:pPr>
      <w:r w:rsidRPr="00B255B4">
        <w:rPr>
          <w:b/>
          <w:sz w:val="20"/>
          <w:lang w:val="uk-UA"/>
        </w:rPr>
        <w:t>Виконавець:</w:t>
      </w:r>
      <w:r w:rsidRPr="00B255B4">
        <w:rPr>
          <w:b/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="00B255B4">
        <w:rPr>
          <w:sz w:val="20"/>
          <w:lang w:val="uk-UA"/>
        </w:rPr>
        <w:tab/>
      </w:r>
      <w:r w:rsidRPr="00B255B4">
        <w:rPr>
          <w:b/>
          <w:sz w:val="20"/>
          <w:lang w:val="uk-UA"/>
        </w:rPr>
        <w:t>Завізовано:</w:t>
      </w:r>
    </w:p>
    <w:p w:rsidR="00255C25" w:rsidRDefault="00255C25" w:rsidP="00D92007">
      <w:pPr>
        <w:ind w:left="-567"/>
        <w:jc w:val="both"/>
        <w:rPr>
          <w:sz w:val="20"/>
          <w:lang w:val="uk-UA"/>
        </w:rPr>
      </w:pPr>
      <w:r w:rsidRPr="00B255B4">
        <w:rPr>
          <w:sz w:val="20"/>
          <w:lang w:val="uk-UA"/>
        </w:rPr>
        <w:t>Швед І.П.</w:t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</w:r>
      <w:r w:rsidRPr="00B255B4">
        <w:rPr>
          <w:sz w:val="20"/>
          <w:lang w:val="uk-UA"/>
        </w:rPr>
        <w:tab/>
        <w:t>Добровольська О.В.</w:t>
      </w:r>
    </w:p>
    <w:p w:rsidR="00C27480" w:rsidRDefault="00C27480" w:rsidP="00D92007">
      <w:pPr>
        <w:ind w:left="-567"/>
        <w:jc w:val="both"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Жежер І.В.</w:t>
      </w:r>
    </w:p>
    <w:p w:rsidR="00AC0184" w:rsidRPr="00B255B4" w:rsidRDefault="00AC0184" w:rsidP="00D92007">
      <w:pPr>
        <w:ind w:left="-567"/>
        <w:jc w:val="both"/>
        <w:rPr>
          <w:sz w:val="20"/>
          <w:lang w:val="uk-UA"/>
        </w:rPr>
      </w:pPr>
    </w:p>
    <w:sectPr w:rsidR="00AC0184" w:rsidRPr="00B255B4" w:rsidSect="00021E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4E9"/>
    <w:multiLevelType w:val="hybridMultilevel"/>
    <w:tmpl w:val="F608378A"/>
    <w:lvl w:ilvl="0" w:tplc="6A583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5F072D"/>
    <w:multiLevelType w:val="hybridMultilevel"/>
    <w:tmpl w:val="BA780BD8"/>
    <w:lvl w:ilvl="0" w:tplc="0372AF62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5579522B"/>
    <w:multiLevelType w:val="hybridMultilevel"/>
    <w:tmpl w:val="1FC4F5E6"/>
    <w:lvl w:ilvl="0" w:tplc="A942B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BF"/>
    <w:rsid w:val="00004F23"/>
    <w:rsid w:val="00021EBF"/>
    <w:rsid w:val="00037230"/>
    <w:rsid w:val="00050C17"/>
    <w:rsid w:val="000D7975"/>
    <w:rsid w:val="00201146"/>
    <w:rsid w:val="00213511"/>
    <w:rsid w:val="002545E9"/>
    <w:rsid w:val="00255C25"/>
    <w:rsid w:val="002B49F3"/>
    <w:rsid w:val="002C0C86"/>
    <w:rsid w:val="002D5871"/>
    <w:rsid w:val="00335AFC"/>
    <w:rsid w:val="00341133"/>
    <w:rsid w:val="003870E3"/>
    <w:rsid w:val="003B6AC4"/>
    <w:rsid w:val="004003E1"/>
    <w:rsid w:val="00440C11"/>
    <w:rsid w:val="00487C45"/>
    <w:rsid w:val="004D0253"/>
    <w:rsid w:val="005026D4"/>
    <w:rsid w:val="005400C0"/>
    <w:rsid w:val="00556DBC"/>
    <w:rsid w:val="005633DA"/>
    <w:rsid w:val="00653F12"/>
    <w:rsid w:val="00683E3E"/>
    <w:rsid w:val="00691520"/>
    <w:rsid w:val="006A5BD2"/>
    <w:rsid w:val="006E1940"/>
    <w:rsid w:val="00701791"/>
    <w:rsid w:val="00757CBE"/>
    <w:rsid w:val="007C0E68"/>
    <w:rsid w:val="007C13F6"/>
    <w:rsid w:val="007C64C0"/>
    <w:rsid w:val="007E53D6"/>
    <w:rsid w:val="007E6B76"/>
    <w:rsid w:val="00841D27"/>
    <w:rsid w:val="00857643"/>
    <w:rsid w:val="0086203C"/>
    <w:rsid w:val="00894838"/>
    <w:rsid w:val="008D5AED"/>
    <w:rsid w:val="00930538"/>
    <w:rsid w:val="009E188C"/>
    <w:rsid w:val="00A23458"/>
    <w:rsid w:val="00A57B04"/>
    <w:rsid w:val="00A700A4"/>
    <w:rsid w:val="00AC0184"/>
    <w:rsid w:val="00B129A5"/>
    <w:rsid w:val="00B255B4"/>
    <w:rsid w:val="00B412C9"/>
    <w:rsid w:val="00BB5532"/>
    <w:rsid w:val="00C27480"/>
    <w:rsid w:val="00C65045"/>
    <w:rsid w:val="00C966A4"/>
    <w:rsid w:val="00CF1DD7"/>
    <w:rsid w:val="00D001C8"/>
    <w:rsid w:val="00D57E73"/>
    <w:rsid w:val="00D82CEC"/>
    <w:rsid w:val="00D92007"/>
    <w:rsid w:val="00DD600C"/>
    <w:rsid w:val="00E11F18"/>
    <w:rsid w:val="00E74C46"/>
    <w:rsid w:val="00EB6300"/>
    <w:rsid w:val="00EC07E9"/>
    <w:rsid w:val="00F27E60"/>
    <w:rsid w:val="00F37246"/>
    <w:rsid w:val="00F7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EBF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E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021EBF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2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532"/>
    <w:pPr>
      <w:ind w:left="720"/>
      <w:contextualSpacing/>
    </w:pPr>
  </w:style>
  <w:style w:type="table" w:styleId="a6">
    <w:name w:val="Table Grid"/>
    <w:basedOn w:val="a1"/>
    <w:uiPriority w:val="59"/>
    <w:rsid w:val="00D92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E6A6-A6B2-404B-9711-C16A2A85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</cp:lastModifiedBy>
  <cp:revision>2</cp:revision>
  <cp:lastPrinted>2020-04-10T12:58:00Z</cp:lastPrinted>
  <dcterms:created xsi:type="dcterms:W3CDTF">2020-04-13T06:01:00Z</dcterms:created>
  <dcterms:modified xsi:type="dcterms:W3CDTF">2020-04-13T06:01:00Z</dcterms:modified>
</cp:coreProperties>
</file>